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2" w:rsidRDefault="00B35BC2" w:rsidP="00B35BC2">
      <w:pPr>
        <w:pStyle w:val="a5"/>
        <w:spacing w:before="0" w:after="0"/>
        <w:jc w:val="left"/>
        <w:rPr>
          <w:rFonts w:asciiTheme="minorHAnsi" w:hAnsiTheme="minorHAnsi"/>
          <w:b/>
          <w:color w:val="538135" w:themeColor="accent6" w:themeShade="BF"/>
          <w:sz w:val="40"/>
        </w:rPr>
      </w:pPr>
      <w:bookmarkStart w:id="0" w:name="_GoBack"/>
      <w:bookmarkEnd w:id="0"/>
    </w:p>
    <w:p w:rsidR="00B35BC2" w:rsidRPr="00B35BC2" w:rsidRDefault="00B35BC2" w:rsidP="00B35BC2">
      <w:pPr>
        <w:pStyle w:val="a5"/>
        <w:spacing w:before="0" w:after="0"/>
        <w:rPr>
          <w:rFonts w:asciiTheme="minorHAnsi" w:hAnsiTheme="minorHAnsi"/>
          <w:b/>
          <w:color w:val="ED7D31" w:themeColor="accent2"/>
          <w:sz w:val="40"/>
        </w:rPr>
      </w:pPr>
      <w:r w:rsidRPr="00B35BC2">
        <w:rPr>
          <w:rFonts w:asciiTheme="minorHAnsi" w:hAnsiTheme="minorHAnsi"/>
          <w:b/>
          <w:color w:val="ED7D31" w:themeColor="accent2"/>
          <w:sz w:val="40"/>
        </w:rPr>
        <w:t>Сборный тур «</w:t>
      </w:r>
      <w:r w:rsidR="00D930CF">
        <w:rPr>
          <w:rFonts w:asciiTheme="minorHAnsi" w:hAnsiTheme="minorHAnsi"/>
          <w:b/>
          <w:color w:val="ED7D31" w:themeColor="accent2"/>
          <w:sz w:val="40"/>
        </w:rPr>
        <w:t>Кавказская рапсодия</w:t>
      </w:r>
      <w:r w:rsidRPr="00B35BC2">
        <w:rPr>
          <w:rFonts w:asciiTheme="minorHAnsi" w:hAnsiTheme="minorHAnsi"/>
          <w:b/>
          <w:color w:val="ED7D31" w:themeColor="accent2"/>
          <w:sz w:val="40"/>
        </w:rPr>
        <w:t xml:space="preserve">» (6 </w:t>
      </w:r>
      <w:proofErr w:type="spellStart"/>
      <w:r w:rsidRPr="00B35BC2">
        <w:rPr>
          <w:rFonts w:asciiTheme="minorHAnsi" w:hAnsiTheme="minorHAnsi"/>
          <w:b/>
          <w:color w:val="ED7D31" w:themeColor="accent2"/>
          <w:sz w:val="40"/>
        </w:rPr>
        <w:t>дн</w:t>
      </w:r>
      <w:proofErr w:type="spellEnd"/>
      <w:r w:rsidRPr="00B35BC2">
        <w:rPr>
          <w:rFonts w:asciiTheme="minorHAnsi" w:hAnsiTheme="minorHAnsi"/>
          <w:b/>
          <w:color w:val="ED7D31" w:themeColor="accent2"/>
          <w:sz w:val="40"/>
        </w:rPr>
        <w:t>/5н)</w:t>
      </w:r>
    </w:p>
    <w:p w:rsidR="00B35BC2" w:rsidRPr="009C7564" w:rsidRDefault="00B35BC2" w:rsidP="00B35BC2">
      <w:pPr>
        <w:spacing w:after="0" w:line="240" w:lineRule="auto"/>
        <w:rPr>
          <w:b/>
          <w:sz w:val="28"/>
        </w:rPr>
      </w:pPr>
      <w:r w:rsidRPr="009C7564">
        <w:rPr>
          <w:rStyle w:val="a7"/>
          <w:rFonts w:cs="Arial"/>
          <w:color w:val="000000"/>
          <w:sz w:val="32"/>
          <w:szCs w:val="17"/>
        </w:rPr>
        <w:t xml:space="preserve">Маршрут: Пятигорск - Железноводск - </w:t>
      </w:r>
      <w:proofErr w:type="spellStart"/>
      <w:r w:rsidRPr="009C7564">
        <w:rPr>
          <w:rStyle w:val="a7"/>
          <w:rFonts w:cs="Arial"/>
          <w:color w:val="000000"/>
          <w:sz w:val="32"/>
          <w:szCs w:val="17"/>
        </w:rPr>
        <w:t>Приэльбрусье</w:t>
      </w:r>
      <w:proofErr w:type="spellEnd"/>
      <w:r w:rsidRPr="009C7564">
        <w:rPr>
          <w:rStyle w:val="a7"/>
          <w:rFonts w:cs="Arial"/>
          <w:color w:val="000000"/>
          <w:sz w:val="32"/>
          <w:szCs w:val="17"/>
        </w:rPr>
        <w:t xml:space="preserve"> - Владикавказ – </w:t>
      </w:r>
      <w:proofErr w:type="spellStart"/>
      <w:r w:rsidRPr="009C7564">
        <w:rPr>
          <w:rStyle w:val="a7"/>
          <w:rFonts w:cs="Arial"/>
          <w:color w:val="000000"/>
          <w:sz w:val="32"/>
          <w:szCs w:val="17"/>
        </w:rPr>
        <w:t>Дзивгис</w:t>
      </w:r>
      <w:proofErr w:type="spellEnd"/>
      <w:r w:rsidRPr="009C7564">
        <w:rPr>
          <w:rStyle w:val="a7"/>
          <w:rFonts w:cs="Arial"/>
          <w:color w:val="000000"/>
          <w:sz w:val="32"/>
          <w:szCs w:val="17"/>
        </w:rPr>
        <w:t xml:space="preserve"> - </w:t>
      </w:r>
      <w:proofErr w:type="spellStart"/>
      <w:r w:rsidRPr="009C7564">
        <w:rPr>
          <w:rStyle w:val="a7"/>
          <w:rFonts w:cs="Arial"/>
          <w:color w:val="000000"/>
          <w:sz w:val="32"/>
          <w:szCs w:val="17"/>
        </w:rPr>
        <w:t>Даргавс</w:t>
      </w:r>
      <w:proofErr w:type="spellEnd"/>
      <w:r w:rsidRPr="009C7564">
        <w:rPr>
          <w:rStyle w:val="a7"/>
          <w:rFonts w:cs="Arial"/>
          <w:color w:val="000000"/>
          <w:sz w:val="32"/>
          <w:szCs w:val="17"/>
        </w:rPr>
        <w:t xml:space="preserve"> – </w:t>
      </w:r>
      <w:proofErr w:type="spellStart"/>
      <w:r w:rsidRPr="009C7564">
        <w:rPr>
          <w:rStyle w:val="a7"/>
          <w:rFonts w:cs="Arial"/>
          <w:color w:val="000000"/>
          <w:sz w:val="32"/>
          <w:szCs w:val="17"/>
        </w:rPr>
        <w:t>Фиагдонское</w:t>
      </w:r>
      <w:proofErr w:type="spellEnd"/>
      <w:r w:rsidRPr="009C7564">
        <w:rPr>
          <w:rStyle w:val="a7"/>
          <w:rFonts w:cs="Arial"/>
          <w:color w:val="000000"/>
          <w:sz w:val="32"/>
          <w:szCs w:val="17"/>
        </w:rPr>
        <w:t xml:space="preserve"> ущелье - Грозный – </w:t>
      </w:r>
      <w:proofErr w:type="spellStart"/>
      <w:r w:rsidRPr="009C7564">
        <w:rPr>
          <w:rStyle w:val="a7"/>
          <w:rFonts w:cs="Arial"/>
          <w:color w:val="000000"/>
          <w:sz w:val="32"/>
          <w:szCs w:val="17"/>
        </w:rPr>
        <w:t>А</w:t>
      </w:r>
      <w:r>
        <w:rPr>
          <w:rStyle w:val="a7"/>
          <w:rFonts w:cs="Arial"/>
          <w:color w:val="000000"/>
          <w:sz w:val="32"/>
          <w:szCs w:val="17"/>
        </w:rPr>
        <w:t>рмхи</w:t>
      </w:r>
      <w:proofErr w:type="spellEnd"/>
      <w:r>
        <w:rPr>
          <w:rStyle w:val="a7"/>
          <w:rFonts w:cs="Arial"/>
          <w:color w:val="000000"/>
          <w:sz w:val="32"/>
          <w:szCs w:val="17"/>
        </w:rPr>
        <w:t xml:space="preserve"> – Чегемское ущелье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35BC2" w:rsidRPr="00A64BA0" w:rsidTr="00D930CF">
        <w:trPr>
          <w:trHeight w:val="4798"/>
        </w:trPr>
        <w:tc>
          <w:tcPr>
            <w:tcW w:w="4361" w:type="dxa"/>
          </w:tcPr>
          <w:p w:rsidR="00B35BC2" w:rsidRDefault="00B35BC2" w:rsidP="00B35BC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 xml:space="preserve">Продолжительность тура </w:t>
            </w:r>
            <w:r>
              <w:rPr>
                <w:rFonts w:cs="Arial"/>
                <w:sz w:val="28"/>
                <w:szCs w:val="17"/>
              </w:rPr>
              <w:t>–</w:t>
            </w:r>
          </w:p>
          <w:p w:rsidR="00B35BC2" w:rsidRPr="005802BA" w:rsidRDefault="00B35BC2" w:rsidP="00B35BC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sz w:val="28"/>
                <w:szCs w:val="17"/>
              </w:rPr>
            </w:pPr>
            <w:r>
              <w:rPr>
                <w:rStyle w:val="a7"/>
                <w:rFonts w:cs="Arial"/>
                <w:sz w:val="28"/>
                <w:szCs w:val="17"/>
              </w:rPr>
              <w:t>6</w:t>
            </w:r>
            <w:r w:rsidRPr="005802BA">
              <w:rPr>
                <w:rStyle w:val="a7"/>
                <w:rFonts w:cs="Arial"/>
                <w:sz w:val="28"/>
                <w:szCs w:val="17"/>
              </w:rPr>
              <w:t xml:space="preserve"> дней</w:t>
            </w:r>
            <w:r w:rsidRPr="005802BA">
              <w:rPr>
                <w:rFonts w:cs="Arial"/>
                <w:sz w:val="28"/>
                <w:szCs w:val="17"/>
              </w:rPr>
              <w:t>.</w:t>
            </w:r>
          </w:p>
          <w:p w:rsidR="00B35BC2" w:rsidRPr="005802BA" w:rsidRDefault="00B35BC2" w:rsidP="00B35BC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Количество туристов –</w:t>
            </w:r>
          </w:p>
          <w:p w:rsidR="00B35BC2" w:rsidRPr="005802BA" w:rsidRDefault="00B35BC2" w:rsidP="00B35BC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от</w:t>
            </w:r>
            <w:r w:rsidRPr="005802BA">
              <w:rPr>
                <w:rStyle w:val="apple-converted-space"/>
                <w:rFonts w:cs="Arial"/>
                <w:sz w:val="28"/>
                <w:szCs w:val="17"/>
              </w:rPr>
              <w:t> </w:t>
            </w:r>
            <w:r>
              <w:rPr>
                <w:rStyle w:val="apple-converted-space"/>
                <w:rFonts w:cs="Arial"/>
                <w:sz w:val="28"/>
                <w:szCs w:val="17"/>
              </w:rPr>
              <w:t>2</w:t>
            </w:r>
            <w:r w:rsidRPr="005802BA">
              <w:rPr>
                <w:rStyle w:val="a7"/>
                <w:rFonts w:cs="Arial"/>
                <w:sz w:val="28"/>
                <w:szCs w:val="17"/>
              </w:rPr>
              <w:t xml:space="preserve"> чел</w:t>
            </w:r>
          </w:p>
          <w:p w:rsidR="00B35BC2" w:rsidRDefault="00D930CF" w:rsidP="00D930CF">
            <w:pPr>
              <w:spacing w:after="0"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График заездов на 2018 г.</w:t>
            </w:r>
            <w:r w:rsidR="00B35BC2" w:rsidRPr="009C7564">
              <w:rPr>
                <w:rFonts w:cs="Arial"/>
                <w:sz w:val="28"/>
                <w:szCs w:val="17"/>
              </w:rPr>
              <w:t>: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21-26 марта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18-23 апреля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16-21 мая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13-18 июня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11-16 июля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08-13 августа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05-10 сентября</w:t>
            </w:r>
          </w:p>
          <w:p w:rsidR="00D930CF" w:rsidRPr="00D930CF" w:rsidRDefault="00D930CF" w:rsidP="00D930CF">
            <w:pPr>
              <w:spacing w:after="0" w:line="240" w:lineRule="auto"/>
              <w:rPr>
                <w:rFonts w:cs="Arial"/>
                <w:b/>
                <w:sz w:val="28"/>
                <w:szCs w:val="17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03-08 октября</w:t>
            </w:r>
          </w:p>
          <w:p w:rsidR="00B35BC2" w:rsidRPr="00A64BA0" w:rsidRDefault="00D930CF" w:rsidP="00D930CF">
            <w:pPr>
              <w:spacing w:after="0" w:line="240" w:lineRule="auto"/>
              <w:rPr>
                <w:rFonts w:cs="Arial"/>
                <w:sz w:val="36"/>
                <w:szCs w:val="24"/>
              </w:rPr>
            </w:pPr>
            <w:r w:rsidRPr="00D930CF">
              <w:rPr>
                <w:rFonts w:cs="Arial"/>
                <w:b/>
                <w:sz w:val="28"/>
                <w:szCs w:val="17"/>
              </w:rPr>
              <w:t>31 октября-05 ноября</w:t>
            </w:r>
          </w:p>
        </w:tc>
        <w:tc>
          <w:tcPr>
            <w:tcW w:w="5210" w:type="dxa"/>
          </w:tcPr>
          <w:p w:rsidR="00B35BC2" w:rsidRPr="009C7564" w:rsidRDefault="00B35BC2" w:rsidP="00357AD6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</w:t>
            </w:r>
            <w:r>
              <w:rPr>
                <w:rFonts w:cs="Arial"/>
                <w:sz w:val="24"/>
                <w:szCs w:val="17"/>
              </w:rPr>
              <w:t>бытность народов каждой из них,</w:t>
            </w:r>
            <w:r w:rsidRPr="009C7564">
              <w:rPr>
                <w:rFonts w:cs="Arial"/>
                <w:sz w:val="24"/>
                <w:szCs w:val="17"/>
              </w:rPr>
              <w:t xml:space="preserve">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</w:t>
            </w:r>
          </w:p>
          <w:p w:rsidR="00B35BC2" w:rsidRPr="009C7564" w:rsidRDefault="00B35BC2" w:rsidP="00357AD6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Уникальная кавказская природа просто покорит Вас своими горными ущельями, заснеженными вершинами и пьянящим чистым воздухом.</w:t>
            </w:r>
          </w:p>
          <w:p w:rsidR="00B35BC2" w:rsidRPr="009C7564" w:rsidRDefault="00B35BC2" w:rsidP="00357AD6">
            <w:pPr>
              <w:spacing w:line="240" w:lineRule="auto"/>
              <w:jc w:val="both"/>
              <w:rPr>
                <w:rFonts w:cs="Arial"/>
                <w:b/>
                <w:sz w:val="36"/>
                <w:szCs w:val="24"/>
              </w:rPr>
            </w:pPr>
            <w:r w:rsidRPr="009C7564">
              <w:rPr>
                <w:rFonts w:cs="Arial"/>
                <w:b/>
                <w:sz w:val="24"/>
                <w:szCs w:val="17"/>
              </w:rPr>
              <w:t>Почувствуй наш Кавказ!!!</w:t>
            </w:r>
          </w:p>
        </w:tc>
      </w:tr>
    </w:tbl>
    <w:p w:rsidR="00B35BC2" w:rsidRPr="005802BA" w:rsidRDefault="00B35BC2" w:rsidP="00B35BC2">
      <w:pPr>
        <w:rPr>
          <w:rFonts w:cs="Arial"/>
          <w:b/>
          <w:color w:val="F15922"/>
          <w:sz w:val="32"/>
          <w:szCs w:val="24"/>
        </w:rPr>
      </w:pPr>
      <w:r w:rsidRPr="005802BA">
        <w:rPr>
          <w:rFonts w:cs="Arial"/>
          <w:b/>
          <w:color w:val="F15922"/>
          <w:sz w:val="32"/>
          <w:szCs w:val="24"/>
        </w:rPr>
        <w:t>Программа тура</w:t>
      </w:r>
    </w:p>
    <w:tbl>
      <w:tblPr>
        <w:tblW w:w="0" w:type="auto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735"/>
      </w:tblGrid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D930CF" w:rsidRDefault="00B35BC2" w:rsidP="00D930C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D930C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930CF" w:rsidRPr="00D930CF" w:rsidRDefault="00B35BC2" w:rsidP="00D930CF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5F78B1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Приезд в г. Пятигорск. Размещение в гостинице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</w:t>
            </w:r>
            <w:r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стреча в гостиниц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е</w:t>
            </w:r>
            <w:r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с представителем компании Экскурсия по столице КМВ </w:t>
            </w:r>
            <w:r w:rsidR="00C47B5C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–</w:t>
            </w:r>
            <w:r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Пятигорску</w:t>
            </w:r>
            <w:r w:rsidR="00C47B5C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, подъем  по        канатной дороге на г. Машук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(за доп. плату).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br/>
            </w:r>
            <w:r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«зеленую жемчужину» КМВ -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Железноводск</w:t>
            </w:r>
            <w:r w:rsidR="00D930CF" w:rsidRP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B35BC2" w:rsidRPr="009C7564" w:rsidRDefault="00B35BC2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Ужин.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Свободное время.</w:t>
            </w:r>
          </w:p>
        </w:tc>
      </w:tr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9C7564" w:rsidRDefault="00B35BC2" w:rsidP="00357AD6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2 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35BC2" w:rsidRPr="009C7564" w:rsidRDefault="00B35BC2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Ранний завтрак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Экскурсия в </w:t>
            </w:r>
            <w:proofErr w:type="spell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Приэльбрусье</w:t>
            </w:r>
            <w:proofErr w:type="spellEnd"/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B35BC2" w:rsidRPr="009C7564" w:rsidRDefault="00B35BC2" w:rsidP="00D930CF">
            <w:pPr>
              <w:numPr>
                <w:ilvl w:val="0"/>
                <w:numId w:val="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 xml:space="preserve">ущелье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Адыр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>-Су</w:t>
            </w:r>
          </w:p>
          <w:p w:rsidR="00B35BC2" w:rsidRPr="009C7564" w:rsidRDefault="00B35BC2" w:rsidP="00D930CF">
            <w:pPr>
              <w:numPr>
                <w:ilvl w:val="0"/>
                <w:numId w:val="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г.</w:t>
            </w:r>
            <w:r w:rsidR="00D930C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Чегет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 xml:space="preserve"> – подъем на канатно-кресельной дороге</w:t>
            </w:r>
            <w:r w:rsidR="00D930CF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B35BC2" w:rsidRPr="00AA48DB" w:rsidRDefault="00B35BC2" w:rsidP="00D930CF">
            <w:pPr>
              <w:numPr>
                <w:ilvl w:val="0"/>
                <w:numId w:val="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 xml:space="preserve">поляна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Азау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 xml:space="preserve"> (Эльбрус) – подъем на канатно-кресельной дороге</w:t>
            </w:r>
            <w:r w:rsidR="00D930CF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B35BC2" w:rsidRPr="009C7564" w:rsidRDefault="00B35BC2" w:rsidP="00D930CF">
            <w:pPr>
              <w:numPr>
                <w:ilvl w:val="0"/>
                <w:numId w:val="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AA48DB">
              <w:rPr>
                <w:rFonts w:eastAsiaTheme="minorHAnsi"/>
                <w:b/>
                <w:sz w:val="28"/>
                <w:szCs w:val="28"/>
              </w:rPr>
              <w:t>Обед в кафе</w:t>
            </w:r>
            <w:r>
              <w:rPr>
                <w:rFonts w:eastAsiaTheme="minorHAnsi"/>
                <w:sz w:val="28"/>
                <w:szCs w:val="28"/>
              </w:rPr>
              <w:t xml:space="preserve"> на поляне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Чегет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или на поляне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Азау</w:t>
            </w:r>
            <w:proofErr w:type="spellEnd"/>
          </w:p>
          <w:p w:rsidR="00B35BC2" w:rsidRPr="009C7564" w:rsidRDefault="00B35BC2" w:rsidP="00D930CF">
            <w:pPr>
              <w:numPr>
                <w:ilvl w:val="0"/>
                <w:numId w:val="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поляна Нарзанов</w:t>
            </w:r>
          </w:p>
          <w:p w:rsidR="00B35BC2" w:rsidRPr="009C7564" w:rsidRDefault="00B35BC2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Пятигорск. </w:t>
            </w:r>
            <w:r w:rsidR="00D930CF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Свободное время      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</w:p>
        </w:tc>
      </w:tr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9C7564" w:rsidRDefault="00B35BC2" w:rsidP="00D930CF">
            <w:pPr>
              <w:spacing w:after="0"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3 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35BC2" w:rsidRPr="009C7564" w:rsidRDefault="00B35BC2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Завтрак. Освобождение номеров.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Вы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езд на экскурсию «Тайны </w:t>
            </w:r>
            <w:proofErr w:type="gram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древнего</w:t>
            </w:r>
            <w:proofErr w:type="gramEnd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proofErr w:type="spell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Иристона</w:t>
            </w:r>
            <w:proofErr w:type="spellEnd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»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B35BC2" w:rsidRPr="009C7564" w:rsidRDefault="00B35BC2" w:rsidP="00D930CF">
            <w:pPr>
              <w:numPr>
                <w:ilvl w:val="0"/>
                <w:numId w:val="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="004C237A" w:rsidRPr="009C7564">
              <w:rPr>
                <w:rFonts w:eastAsiaTheme="minorHAnsi"/>
                <w:sz w:val="28"/>
                <w:szCs w:val="28"/>
              </w:rPr>
              <w:t>Дзивгис</w:t>
            </w:r>
            <w:proofErr w:type="spellEnd"/>
            <w:r w:rsidR="004C237A" w:rsidRPr="009C7564">
              <w:rPr>
                <w:rFonts w:eastAsiaTheme="minorHAnsi"/>
                <w:sz w:val="28"/>
                <w:szCs w:val="28"/>
              </w:rPr>
              <w:t> </w:t>
            </w:r>
            <w:r w:rsidR="004C237A" w:rsidRPr="009C7564">
              <w:rPr>
                <w:rFonts w:eastAsiaTheme="minorHAnsi"/>
                <w:b/>
                <w:bCs/>
                <w:sz w:val="28"/>
                <w:szCs w:val="28"/>
              </w:rPr>
              <w:t>-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9C7564">
              <w:rPr>
                <w:rFonts w:eastAsiaTheme="minorHAnsi"/>
                <w:sz w:val="28"/>
                <w:szCs w:val="28"/>
              </w:rPr>
              <w:t>«Наскальная крепость – XVI век»</w:t>
            </w:r>
          </w:p>
          <w:p w:rsidR="00B35BC2" w:rsidRPr="009C7564" w:rsidRDefault="00B35BC2" w:rsidP="00D930CF">
            <w:pPr>
              <w:numPr>
                <w:ilvl w:val="0"/>
                <w:numId w:val="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с. Даргавс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9C7564">
              <w:rPr>
                <w:rFonts w:eastAsiaTheme="minorHAnsi"/>
                <w:sz w:val="28"/>
                <w:szCs w:val="28"/>
              </w:rPr>
              <w:t>«Городок мёртвых»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</w:t>
            </w:r>
          </w:p>
          <w:p w:rsidR="00B35BC2" w:rsidRPr="009C7564" w:rsidRDefault="00B35BC2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 в ресторане «Долина солнца»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B35BC2" w:rsidRPr="002C3257" w:rsidRDefault="00B35BC2" w:rsidP="00D930CF">
            <w:pPr>
              <w:numPr>
                <w:ilvl w:val="0"/>
                <w:numId w:val="6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Посещение Аланского мужского монастыря</w:t>
            </w:r>
          </w:p>
          <w:p w:rsidR="00B35BC2" w:rsidRPr="009C7564" w:rsidRDefault="00D930CF" w:rsidP="00D930C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D930CF">
              <w:rPr>
                <w:rFonts w:eastAsiaTheme="minorHAnsi"/>
                <w:b/>
                <w:iCs w:val="0"/>
                <w:sz w:val="28"/>
                <w:szCs w:val="28"/>
              </w:rPr>
              <w:t>Переезд во Владикавказ.</w:t>
            </w:r>
            <w:r>
              <w:rPr>
                <w:rFonts w:eastAsiaTheme="minorHAnsi"/>
                <w:iCs w:val="0"/>
                <w:sz w:val="28"/>
                <w:szCs w:val="28"/>
              </w:rPr>
              <w:t xml:space="preserve"> </w:t>
            </w:r>
            <w:r w:rsidR="00B35BC2" w:rsidRPr="002C3257">
              <w:rPr>
                <w:rFonts w:eastAsiaTheme="minorHAnsi"/>
                <w:b/>
                <w:iCs w:val="0"/>
                <w:sz w:val="28"/>
                <w:szCs w:val="28"/>
              </w:rPr>
              <w:t>Экскурсия «Вечерний Владикавказ», приобретение сувениров</w:t>
            </w:r>
            <w:r>
              <w:rPr>
                <w:rFonts w:eastAsiaTheme="minorHAnsi"/>
                <w:b/>
                <w:iCs w:val="0"/>
                <w:sz w:val="28"/>
                <w:szCs w:val="28"/>
              </w:rPr>
              <w:t xml:space="preserve">. </w:t>
            </w:r>
            <w:r w:rsidR="00B35BC2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</w:t>
            </w:r>
            <w:r w:rsidR="00B35BC2" w:rsidRPr="002C325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азмещение в гостинице «Владикавказ»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Ужин. Свободное время.</w:t>
            </w:r>
          </w:p>
        </w:tc>
      </w:tr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9C7564" w:rsidRDefault="00B35BC2" w:rsidP="00357AD6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35BC2" w:rsidRPr="009C7564" w:rsidRDefault="00B35BC2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D930CF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Выезд на экскурсию в г. Грозный</w:t>
            </w:r>
          </w:p>
          <w:p w:rsidR="00B35BC2" w:rsidRPr="009C7564" w:rsidRDefault="00B35BC2" w:rsidP="00947A8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Грозный – Сити</w:t>
            </w:r>
          </w:p>
          <w:p w:rsidR="00B35BC2" w:rsidRPr="009C7564" w:rsidRDefault="00B35BC2" w:rsidP="00947A8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Музей Ахмада Кадырова</w:t>
            </w:r>
          </w:p>
          <w:p w:rsidR="00947A84" w:rsidRDefault="00B35BC2" w:rsidP="00947A8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Мечеть «Сердце Чечни»</w:t>
            </w:r>
          </w:p>
          <w:p w:rsidR="00947A84" w:rsidRPr="00947A84" w:rsidRDefault="00947A84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B35BC2" w:rsidRPr="009C7564" w:rsidRDefault="00B35BC2" w:rsidP="00947A8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г. Аргун мечеть «Сердце матери»</w:t>
            </w:r>
          </w:p>
          <w:p w:rsidR="00B35BC2" w:rsidRPr="009C7564" w:rsidRDefault="00B35BC2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во Владикавказ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</w:tc>
      </w:tr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9C7564" w:rsidRDefault="00B35BC2" w:rsidP="00357AD6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5 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35BC2" w:rsidRPr="009C7564" w:rsidRDefault="00B35BC2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Освобождение номеров.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Выезд на экскурсию по </w:t>
            </w:r>
            <w:proofErr w:type="spell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Армхи</w:t>
            </w:r>
            <w:proofErr w:type="spellEnd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(Ингушетия)</w:t>
            </w:r>
          </w:p>
          <w:p w:rsidR="00B35BC2" w:rsidRPr="009C7564" w:rsidRDefault="00B35BC2" w:rsidP="00947A84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Древний башенный комплекс Эрзи.</w:t>
            </w:r>
          </w:p>
          <w:p w:rsidR="00B35BC2" w:rsidRPr="009C7564" w:rsidRDefault="00B35BC2" w:rsidP="00947A84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Посещение ЛОК «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Армхи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>» с подъемом на канатно-кресельной дороге</w:t>
            </w:r>
            <w:r w:rsidR="00947A84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B35BC2" w:rsidRPr="009C7564" w:rsidRDefault="00B35BC2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Обед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Выезд в Пятигорск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Размещени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е в гостинице г. Пятигорск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</w:tc>
      </w:tr>
      <w:tr w:rsidR="00B35BC2" w:rsidRPr="009C7564" w:rsidTr="00B35B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B35BC2" w:rsidRPr="009C7564" w:rsidRDefault="00B35BC2" w:rsidP="00357AD6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6 день</w:t>
            </w:r>
          </w:p>
        </w:tc>
        <w:tc>
          <w:tcPr>
            <w:tcW w:w="8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35BC2" w:rsidRPr="009C7564" w:rsidRDefault="00B35BC2" w:rsidP="00947A8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C012CB">
              <w:rPr>
                <w:rFonts w:eastAsiaTheme="minorHAnsi"/>
                <w:bCs/>
                <w:iCs w:val="0"/>
                <w:sz w:val="28"/>
                <w:szCs w:val="28"/>
              </w:rPr>
              <w:t>Свободное время</w:t>
            </w:r>
            <w:r w:rsidR="00947A84">
              <w:rPr>
                <w:rFonts w:eastAsiaTheme="minorHAnsi"/>
                <w:bCs/>
                <w:iCs w:val="0"/>
                <w:sz w:val="28"/>
                <w:szCs w:val="28"/>
              </w:rPr>
              <w:t xml:space="preserve">. </w:t>
            </w:r>
            <w:r w:rsidR="00947A84" w:rsidRP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Освобождение номеров.</w:t>
            </w:r>
            <w:r w:rsidR="00947A84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r w:rsidRPr="00C012CB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r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Чегемское ущелье с посещением Чегемских водопадов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Pr="00C012CB">
              <w:rPr>
                <w:rFonts w:eastAsiaTheme="minorHAnsi"/>
                <w:bCs/>
                <w:iCs w:val="0"/>
                <w:sz w:val="28"/>
                <w:szCs w:val="28"/>
              </w:rPr>
              <w:br/>
            </w:r>
            <w:r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 w:rsidR="00947A8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Пятигорск. Отъезд.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</w:t>
            </w:r>
          </w:p>
        </w:tc>
      </w:tr>
    </w:tbl>
    <w:p w:rsidR="00947A84" w:rsidRDefault="00947A84" w:rsidP="00B35BC2">
      <w:pPr>
        <w:rPr>
          <w:b/>
          <w:color w:val="538135" w:themeColor="accent6" w:themeShade="BF"/>
          <w:sz w:val="32"/>
        </w:rPr>
      </w:pPr>
    </w:p>
    <w:p w:rsidR="00B35BC2" w:rsidRPr="00B35BC2" w:rsidRDefault="00B35BC2" w:rsidP="00B35BC2">
      <w:pPr>
        <w:rPr>
          <w:b/>
          <w:color w:val="ED7D31" w:themeColor="accent2"/>
          <w:sz w:val="32"/>
        </w:rPr>
      </w:pPr>
      <w:r w:rsidRPr="00B35BC2">
        <w:rPr>
          <w:b/>
          <w:color w:val="ED7D31" w:themeColor="accent2"/>
          <w:sz w:val="32"/>
        </w:rPr>
        <w:t>Дополнительная информация</w:t>
      </w:r>
    </w:p>
    <w:p w:rsidR="00B35BC2" w:rsidRPr="009C7564" w:rsidRDefault="00B35BC2" w:rsidP="00B35BC2">
      <w:pPr>
        <w:pStyle w:val="a3"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9C7564">
        <w:rPr>
          <w:b/>
          <w:sz w:val="28"/>
          <w:szCs w:val="28"/>
        </w:rPr>
        <w:t>В стоимость тура входит</w:t>
      </w:r>
      <w:r w:rsidRPr="009C7564">
        <w:rPr>
          <w:sz w:val="28"/>
          <w:szCs w:val="28"/>
        </w:rPr>
        <w:t>: прожива</w:t>
      </w:r>
      <w:r w:rsidR="00947A84">
        <w:rPr>
          <w:sz w:val="28"/>
          <w:szCs w:val="28"/>
        </w:rPr>
        <w:t>ние в отеле "Машук" (Пятигорск)</w:t>
      </w:r>
      <w:r w:rsidRPr="009C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гостинице «Бештау» (Пятигорск), </w:t>
      </w:r>
      <w:r w:rsidRPr="009C7564">
        <w:rPr>
          <w:sz w:val="28"/>
          <w:szCs w:val="28"/>
        </w:rPr>
        <w:t>гостиница "Владикавказ" (Владикавказ), питание по программе, транспортное и экскурсионное обслуживание</w:t>
      </w:r>
      <w:r>
        <w:rPr>
          <w:sz w:val="28"/>
          <w:szCs w:val="28"/>
        </w:rPr>
        <w:t>, страховка</w:t>
      </w:r>
      <w:r w:rsidRPr="009C7564">
        <w:rPr>
          <w:sz w:val="28"/>
          <w:szCs w:val="28"/>
        </w:rPr>
        <w:t>.</w:t>
      </w:r>
      <w:proofErr w:type="gramEnd"/>
    </w:p>
    <w:p w:rsidR="00B35BC2" w:rsidRPr="005D121A" w:rsidRDefault="00B35BC2" w:rsidP="00B35BC2">
      <w:pPr>
        <w:pStyle w:val="a3"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0" w:firstLine="0"/>
        <w:rPr>
          <w:rStyle w:val="a7"/>
          <w:sz w:val="28"/>
          <w:szCs w:val="28"/>
        </w:rPr>
      </w:pPr>
      <w:proofErr w:type="gramStart"/>
      <w:r w:rsidRPr="009C7564">
        <w:rPr>
          <w:b/>
          <w:bCs/>
          <w:sz w:val="28"/>
          <w:szCs w:val="28"/>
        </w:rPr>
        <w:t>Дополнительно оплачиваются:</w:t>
      </w:r>
      <w:r w:rsidR="00C47B5C">
        <w:rPr>
          <w:b/>
          <w:bCs/>
          <w:sz w:val="28"/>
          <w:szCs w:val="28"/>
        </w:rPr>
        <w:t xml:space="preserve"> </w:t>
      </w:r>
      <w:r w:rsidR="00C47B5C" w:rsidRPr="00B77795">
        <w:rPr>
          <w:bCs/>
          <w:i w:val="0"/>
          <w:sz w:val="28"/>
          <w:szCs w:val="28"/>
        </w:rPr>
        <w:t>подъем по канатной дороге на гору Машук</w:t>
      </w:r>
      <w:r w:rsidR="00947A84">
        <w:rPr>
          <w:bCs/>
          <w:i w:val="0"/>
          <w:sz w:val="28"/>
          <w:szCs w:val="28"/>
        </w:rPr>
        <w:t xml:space="preserve"> -</w:t>
      </w:r>
      <w:r w:rsidR="00B77795" w:rsidRPr="00B77795">
        <w:rPr>
          <w:bCs/>
          <w:i w:val="0"/>
          <w:sz w:val="28"/>
          <w:szCs w:val="28"/>
        </w:rPr>
        <w:t xml:space="preserve"> 360 руб</w:t>
      </w:r>
      <w:r w:rsidR="00947A84">
        <w:rPr>
          <w:bCs/>
          <w:i w:val="0"/>
          <w:sz w:val="28"/>
          <w:szCs w:val="28"/>
        </w:rPr>
        <w:t>.</w:t>
      </w:r>
      <w:r w:rsidR="00B77795" w:rsidRPr="00B77795">
        <w:rPr>
          <w:bCs/>
          <w:i w:val="0"/>
          <w:sz w:val="28"/>
          <w:szCs w:val="28"/>
        </w:rPr>
        <w:t>/чел</w:t>
      </w:r>
      <w:r w:rsidR="00947A84">
        <w:rPr>
          <w:bCs/>
          <w:i w:val="0"/>
          <w:sz w:val="28"/>
          <w:szCs w:val="28"/>
        </w:rPr>
        <w:t>.;</w:t>
      </w:r>
      <w:r w:rsidR="00C47B5C" w:rsidRPr="00C47B5C">
        <w:rPr>
          <w:bCs/>
          <w:sz w:val="28"/>
          <w:szCs w:val="28"/>
        </w:rPr>
        <w:t xml:space="preserve"> </w:t>
      </w:r>
      <w:r w:rsidR="00C47B5C" w:rsidRPr="00B77795">
        <w:rPr>
          <w:bCs/>
          <w:i w:val="0"/>
          <w:sz w:val="28"/>
          <w:szCs w:val="28"/>
        </w:rPr>
        <w:t>подъем</w:t>
      </w:r>
      <w:r w:rsidR="00C47B5C" w:rsidRPr="00B77795">
        <w:rPr>
          <w:rFonts w:cs="Arial"/>
          <w:i w:val="0"/>
          <w:sz w:val="28"/>
          <w:szCs w:val="18"/>
        </w:rPr>
        <w:t xml:space="preserve"> </w:t>
      </w:r>
      <w:r w:rsidR="00C47B5C">
        <w:rPr>
          <w:rFonts w:cs="Arial"/>
          <w:i w:val="0"/>
          <w:sz w:val="28"/>
          <w:szCs w:val="18"/>
        </w:rPr>
        <w:t>по</w:t>
      </w:r>
      <w:r w:rsidRPr="005D121A">
        <w:rPr>
          <w:rFonts w:cs="Arial"/>
          <w:i w:val="0"/>
          <w:sz w:val="28"/>
          <w:szCs w:val="18"/>
        </w:rPr>
        <w:t xml:space="preserve"> канатно</w:t>
      </w:r>
      <w:r w:rsidR="00947A84">
        <w:rPr>
          <w:rFonts w:cs="Arial"/>
          <w:i w:val="0"/>
          <w:sz w:val="28"/>
          <w:szCs w:val="18"/>
        </w:rPr>
        <w:t>й</w:t>
      </w:r>
      <w:r>
        <w:rPr>
          <w:rFonts w:cs="Arial"/>
          <w:i w:val="0"/>
          <w:sz w:val="28"/>
          <w:szCs w:val="18"/>
        </w:rPr>
        <w:t xml:space="preserve"> дороге</w:t>
      </w:r>
      <w:r w:rsidR="00947A84">
        <w:rPr>
          <w:rFonts w:cs="Arial"/>
          <w:i w:val="0"/>
          <w:sz w:val="28"/>
          <w:szCs w:val="18"/>
        </w:rPr>
        <w:t xml:space="preserve"> в </w:t>
      </w:r>
      <w:proofErr w:type="spellStart"/>
      <w:r w:rsidR="00947A84">
        <w:rPr>
          <w:rFonts w:cs="Arial"/>
          <w:i w:val="0"/>
          <w:sz w:val="28"/>
          <w:szCs w:val="18"/>
        </w:rPr>
        <w:t>Приэльбрусье</w:t>
      </w:r>
      <w:proofErr w:type="spellEnd"/>
      <w:r>
        <w:rPr>
          <w:rFonts w:cs="Arial"/>
          <w:i w:val="0"/>
          <w:sz w:val="28"/>
          <w:szCs w:val="18"/>
        </w:rPr>
        <w:t>:</w:t>
      </w:r>
      <w:r w:rsidRPr="005D121A">
        <w:rPr>
          <w:rFonts w:cs="Arial"/>
          <w:i w:val="0"/>
          <w:sz w:val="28"/>
          <w:szCs w:val="18"/>
        </w:rPr>
        <w:t xml:space="preserve"> </w:t>
      </w:r>
      <w:r w:rsidR="00947A84">
        <w:rPr>
          <w:rFonts w:cs="Arial"/>
          <w:i w:val="0"/>
          <w:sz w:val="28"/>
          <w:szCs w:val="18"/>
        </w:rPr>
        <w:t xml:space="preserve">на г. </w:t>
      </w:r>
      <w:proofErr w:type="spellStart"/>
      <w:r>
        <w:rPr>
          <w:rFonts w:cs="Arial"/>
          <w:i w:val="0"/>
          <w:sz w:val="28"/>
          <w:szCs w:val="18"/>
        </w:rPr>
        <w:t>Чегет</w:t>
      </w:r>
      <w:proofErr w:type="spellEnd"/>
      <w:r>
        <w:rPr>
          <w:rFonts w:cs="Arial"/>
          <w:i w:val="0"/>
          <w:sz w:val="28"/>
          <w:szCs w:val="18"/>
        </w:rPr>
        <w:t xml:space="preserve"> - 700 руб</w:t>
      </w:r>
      <w:r w:rsidR="00947A84">
        <w:rPr>
          <w:rFonts w:cs="Arial"/>
          <w:i w:val="0"/>
          <w:sz w:val="28"/>
          <w:szCs w:val="18"/>
        </w:rPr>
        <w:t>./чел.</w:t>
      </w:r>
      <w:r>
        <w:rPr>
          <w:rFonts w:cs="Arial"/>
          <w:i w:val="0"/>
          <w:sz w:val="28"/>
          <w:szCs w:val="18"/>
        </w:rPr>
        <w:t>,</w:t>
      </w:r>
      <w:r w:rsidRPr="005D121A">
        <w:rPr>
          <w:rFonts w:cs="Arial"/>
          <w:i w:val="0"/>
          <w:sz w:val="28"/>
          <w:szCs w:val="18"/>
        </w:rPr>
        <w:t xml:space="preserve"> </w:t>
      </w:r>
      <w:r w:rsidR="00947A84">
        <w:rPr>
          <w:rFonts w:cs="Arial"/>
          <w:i w:val="0"/>
          <w:sz w:val="28"/>
          <w:szCs w:val="18"/>
        </w:rPr>
        <w:t xml:space="preserve">на г. </w:t>
      </w:r>
      <w:r w:rsidRPr="005D121A">
        <w:rPr>
          <w:rFonts w:cs="Arial"/>
          <w:i w:val="0"/>
          <w:sz w:val="28"/>
          <w:szCs w:val="18"/>
        </w:rPr>
        <w:t>Эльбрус</w:t>
      </w:r>
      <w:r w:rsidR="00947A84">
        <w:rPr>
          <w:rFonts w:cs="Arial"/>
          <w:i w:val="0"/>
          <w:sz w:val="28"/>
          <w:szCs w:val="18"/>
        </w:rPr>
        <w:t xml:space="preserve"> </w:t>
      </w:r>
      <w:r w:rsidRPr="005D121A">
        <w:rPr>
          <w:rFonts w:cs="Arial"/>
          <w:i w:val="0"/>
          <w:sz w:val="28"/>
          <w:szCs w:val="18"/>
        </w:rPr>
        <w:t>- 1400 руб.</w:t>
      </w:r>
      <w:r w:rsidR="00947A84">
        <w:rPr>
          <w:rFonts w:cs="Arial"/>
          <w:i w:val="0"/>
          <w:sz w:val="28"/>
          <w:szCs w:val="18"/>
        </w:rPr>
        <w:t>/чел., з</w:t>
      </w:r>
      <w:r w:rsidRPr="005D121A">
        <w:rPr>
          <w:rFonts w:cs="Arial"/>
          <w:i w:val="0"/>
          <w:sz w:val="28"/>
          <w:szCs w:val="18"/>
        </w:rPr>
        <w:t>алог</w:t>
      </w:r>
      <w:r w:rsidR="00947A84">
        <w:rPr>
          <w:rFonts w:cs="Arial"/>
          <w:i w:val="0"/>
          <w:sz w:val="28"/>
          <w:szCs w:val="18"/>
        </w:rPr>
        <w:t xml:space="preserve"> </w:t>
      </w:r>
      <w:r w:rsidRPr="005D121A">
        <w:rPr>
          <w:rFonts w:cs="Arial"/>
          <w:i w:val="0"/>
          <w:sz w:val="28"/>
          <w:szCs w:val="18"/>
        </w:rPr>
        <w:t>-</w:t>
      </w:r>
      <w:r w:rsidR="00947A84">
        <w:rPr>
          <w:rFonts w:cs="Arial"/>
          <w:i w:val="0"/>
          <w:sz w:val="28"/>
          <w:szCs w:val="18"/>
        </w:rPr>
        <w:t xml:space="preserve"> </w:t>
      </w:r>
      <w:r w:rsidRPr="005D121A">
        <w:rPr>
          <w:rFonts w:cs="Arial"/>
          <w:i w:val="0"/>
          <w:sz w:val="28"/>
          <w:szCs w:val="18"/>
        </w:rPr>
        <w:t>100 руб</w:t>
      </w:r>
      <w:r w:rsidR="004C237A">
        <w:rPr>
          <w:rFonts w:cs="Arial"/>
          <w:i w:val="0"/>
          <w:sz w:val="28"/>
          <w:szCs w:val="18"/>
        </w:rPr>
        <w:t>. за один подъем туда и обратно;</w:t>
      </w:r>
      <w:proofErr w:type="gramEnd"/>
      <w:r w:rsidR="004C237A">
        <w:rPr>
          <w:rFonts w:cs="Arial"/>
          <w:i w:val="0"/>
          <w:sz w:val="28"/>
          <w:szCs w:val="18"/>
        </w:rPr>
        <w:t xml:space="preserve"> </w:t>
      </w:r>
      <w:proofErr w:type="gramStart"/>
      <w:r w:rsidR="00947A84">
        <w:rPr>
          <w:rFonts w:cs="Arial"/>
          <w:i w:val="0"/>
          <w:sz w:val="28"/>
          <w:szCs w:val="18"/>
        </w:rPr>
        <w:t>вход в «город м</w:t>
      </w:r>
      <w:r w:rsidR="004C237A">
        <w:rPr>
          <w:rFonts w:cs="Arial"/>
          <w:i w:val="0"/>
          <w:sz w:val="28"/>
          <w:szCs w:val="18"/>
        </w:rPr>
        <w:t xml:space="preserve">ертвых» в </w:t>
      </w:r>
      <w:proofErr w:type="spellStart"/>
      <w:r w:rsidR="004C237A">
        <w:rPr>
          <w:rFonts w:cs="Arial"/>
          <w:i w:val="0"/>
          <w:sz w:val="28"/>
          <w:szCs w:val="18"/>
        </w:rPr>
        <w:t>Даргавсе</w:t>
      </w:r>
      <w:proofErr w:type="spellEnd"/>
      <w:r w:rsidR="00947A84">
        <w:rPr>
          <w:rFonts w:cs="Arial"/>
          <w:i w:val="0"/>
          <w:sz w:val="28"/>
          <w:szCs w:val="18"/>
        </w:rPr>
        <w:t xml:space="preserve"> -</w:t>
      </w:r>
      <w:r w:rsidR="004C237A">
        <w:rPr>
          <w:rFonts w:cs="Arial"/>
          <w:i w:val="0"/>
          <w:sz w:val="28"/>
          <w:szCs w:val="18"/>
        </w:rPr>
        <w:t xml:space="preserve"> 200 руб</w:t>
      </w:r>
      <w:r w:rsidR="00947A84">
        <w:rPr>
          <w:rFonts w:cs="Arial"/>
          <w:i w:val="0"/>
          <w:sz w:val="28"/>
          <w:szCs w:val="18"/>
        </w:rPr>
        <w:t>./чел.;</w:t>
      </w:r>
      <w:r w:rsidR="004C237A">
        <w:rPr>
          <w:rFonts w:cs="Arial"/>
          <w:i w:val="0"/>
          <w:sz w:val="28"/>
          <w:szCs w:val="18"/>
        </w:rPr>
        <w:t xml:space="preserve"> </w:t>
      </w:r>
      <w:r w:rsidR="00947A84" w:rsidRPr="005D121A">
        <w:rPr>
          <w:rFonts w:cs="Arial"/>
          <w:i w:val="0"/>
          <w:sz w:val="28"/>
          <w:szCs w:val="18"/>
        </w:rPr>
        <w:t xml:space="preserve">подъем на </w:t>
      </w:r>
      <w:r w:rsidR="00947A84">
        <w:rPr>
          <w:rFonts w:cs="Arial"/>
          <w:i w:val="0"/>
          <w:sz w:val="28"/>
          <w:szCs w:val="18"/>
        </w:rPr>
        <w:t xml:space="preserve"> смотровую площадку «Грозный Сити» - </w:t>
      </w:r>
      <w:r w:rsidR="00947A84" w:rsidRPr="005D121A">
        <w:rPr>
          <w:rFonts w:cs="Arial"/>
          <w:i w:val="0"/>
          <w:sz w:val="28"/>
          <w:szCs w:val="18"/>
        </w:rPr>
        <w:t>150 руб</w:t>
      </w:r>
      <w:r w:rsidR="00947A84">
        <w:rPr>
          <w:rFonts w:cs="Arial"/>
          <w:i w:val="0"/>
          <w:sz w:val="28"/>
          <w:szCs w:val="18"/>
        </w:rPr>
        <w:t>.</w:t>
      </w:r>
      <w:r w:rsidR="00947A84" w:rsidRPr="005D121A">
        <w:rPr>
          <w:rFonts w:cs="Arial"/>
          <w:i w:val="0"/>
          <w:sz w:val="28"/>
          <w:szCs w:val="18"/>
        </w:rPr>
        <w:t>/чел</w:t>
      </w:r>
      <w:r w:rsidR="00947A84">
        <w:rPr>
          <w:rFonts w:cs="Arial"/>
          <w:i w:val="0"/>
          <w:sz w:val="28"/>
          <w:szCs w:val="18"/>
        </w:rPr>
        <w:t>.; подъем по</w:t>
      </w:r>
      <w:r w:rsidR="00947A84" w:rsidRPr="005D121A">
        <w:rPr>
          <w:rFonts w:cs="Arial"/>
          <w:i w:val="0"/>
          <w:sz w:val="28"/>
          <w:szCs w:val="18"/>
        </w:rPr>
        <w:t xml:space="preserve"> </w:t>
      </w:r>
      <w:r w:rsidR="00947A84" w:rsidRPr="005D121A">
        <w:rPr>
          <w:rFonts w:cs="Arial"/>
          <w:i w:val="0"/>
          <w:sz w:val="28"/>
          <w:szCs w:val="18"/>
        </w:rPr>
        <w:lastRenderedPageBreak/>
        <w:t>канатно-кресельн</w:t>
      </w:r>
      <w:r w:rsidR="00947A84">
        <w:rPr>
          <w:rFonts w:cs="Arial"/>
          <w:i w:val="0"/>
          <w:sz w:val="28"/>
          <w:szCs w:val="18"/>
        </w:rPr>
        <w:t xml:space="preserve">ой дороге </w:t>
      </w:r>
      <w:r w:rsidR="004C237A">
        <w:rPr>
          <w:rFonts w:cs="Arial"/>
          <w:i w:val="0"/>
          <w:sz w:val="28"/>
          <w:szCs w:val="18"/>
        </w:rPr>
        <w:t xml:space="preserve">в </w:t>
      </w:r>
      <w:proofErr w:type="spellStart"/>
      <w:r w:rsidR="004C237A">
        <w:rPr>
          <w:rFonts w:cs="Arial"/>
          <w:i w:val="0"/>
          <w:sz w:val="28"/>
          <w:szCs w:val="18"/>
        </w:rPr>
        <w:t>Архми</w:t>
      </w:r>
      <w:proofErr w:type="spellEnd"/>
      <w:r w:rsidR="00947A84">
        <w:rPr>
          <w:rFonts w:cs="Arial"/>
          <w:i w:val="0"/>
          <w:sz w:val="28"/>
          <w:szCs w:val="18"/>
        </w:rPr>
        <w:t xml:space="preserve"> -</w:t>
      </w:r>
      <w:r w:rsidR="004C237A">
        <w:rPr>
          <w:rFonts w:cs="Arial"/>
          <w:i w:val="0"/>
          <w:sz w:val="28"/>
          <w:szCs w:val="18"/>
        </w:rPr>
        <w:t xml:space="preserve"> 350 руб</w:t>
      </w:r>
      <w:r w:rsidR="00947A84">
        <w:rPr>
          <w:rFonts w:cs="Arial"/>
          <w:i w:val="0"/>
          <w:sz w:val="28"/>
          <w:szCs w:val="18"/>
        </w:rPr>
        <w:t>.</w:t>
      </w:r>
      <w:r w:rsidR="004C237A">
        <w:rPr>
          <w:rFonts w:cs="Arial"/>
          <w:i w:val="0"/>
          <w:sz w:val="28"/>
          <w:szCs w:val="18"/>
        </w:rPr>
        <w:t>/чел</w:t>
      </w:r>
      <w:r w:rsidR="00947A84">
        <w:rPr>
          <w:rFonts w:cs="Arial"/>
          <w:i w:val="0"/>
          <w:sz w:val="28"/>
          <w:szCs w:val="18"/>
        </w:rPr>
        <w:t>., экологический сбор в Ингушетии – 100 руб./чел.</w:t>
      </w:r>
      <w:proofErr w:type="gramEnd"/>
    </w:p>
    <w:p w:rsidR="00B35BC2" w:rsidRPr="00B35BC2" w:rsidRDefault="00B35BC2" w:rsidP="00B35BC2">
      <w:pPr>
        <w:spacing w:before="100" w:beforeAutospacing="1" w:after="100" w:afterAutospacing="1" w:line="240" w:lineRule="auto"/>
        <w:rPr>
          <w:rStyle w:val="a7"/>
          <w:rFonts w:cs="Arial"/>
          <w:b w:val="0"/>
          <w:bCs w:val="0"/>
          <w:i w:val="0"/>
          <w:color w:val="ED7D31" w:themeColor="accent2"/>
          <w:sz w:val="32"/>
          <w:szCs w:val="18"/>
        </w:rPr>
      </w:pPr>
      <w:r w:rsidRPr="00B35BC2">
        <w:rPr>
          <w:rStyle w:val="a7"/>
          <w:rFonts w:cs="Arial"/>
          <w:color w:val="ED7D31" w:themeColor="accent2"/>
          <w:sz w:val="32"/>
          <w:szCs w:val="18"/>
        </w:rPr>
        <w:t xml:space="preserve">ВАЖНО! </w:t>
      </w:r>
    </w:p>
    <w:p w:rsidR="00A70AD3" w:rsidRDefault="00A70AD3" w:rsidP="00A70AD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</w:r>
      <w:proofErr w:type="gramStart"/>
      <w:r>
        <w:rPr>
          <w:sz w:val="28"/>
          <w:szCs w:val="28"/>
        </w:rPr>
        <w:t>равноценные</w:t>
      </w:r>
      <w:proofErr w:type="gramEnd"/>
      <w:r>
        <w:rPr>
          <w:sz w:val="28"/>
          <w:szCs w:val="28"/>
        </w:rPr>
        <w:t>.</w:t>
      </w:r>
    </w:p>
    <w:p w:rsidR="00A70AD3" w:rsidRDefault="00A70AD3" w:rsidP="00A70AD3">
      <w:pPr>
        <w:numPr>
          <w:ilvl w:val="0"/>
          <w:numId w:val="14"/>
        </w:numPr>
        <w:rPr>
          <w:sz w:val="28"/>
          <w:szCs w:val="28"/>
        </w:rPr>
      </w:pPr>
      <w:r>
        <w:rPr>
          <w:bCs/>
          <w:sz w:val="28"/>
          <w:szCs w:val="28"/>
        </w:rPr>
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</w:r>
    </w:p>
    <w:p w:rsidR="00947A84" w:rsidRDefault="00B35BC2" w:rsidP="004C237A">
      <w:pPr>
        <w:pStyle w:val="a3"/>
        <w:jc w:val="center"/>
        <w:rPr>
          <w:b/>
          <w:color w:val="ED7D31" w:themeColor="accent2"/>
          <w:sz w:val="44"/>
          <w:u w:val="single"/>
        </w:rPr>
      </w:pPr>
      <w:r w:rsidRPr="00B35BC2">
        <w:rPr>
          <w:b/>
          <w:color w:val="ED7D31" w:themeColor="accent2"/>
          <w:sz w:val="44"/>
          <w:u w:val="single"/>
        </w:rPr>
        <w:t xml:space="preserve">Стоимость тура для </w:t>
      </w:r>
      <w:proofErr w:type="spellStart"/>
      <w:r w:rsidRPr="00B35BC2">
        <w:rPr>
          <w:b/>
          <w:color w:val="ED7D31" w:themeColor="accent2"/>
          <w:sz w:val="44"/>
          <w:u w:val="single"/>
        </w:rPr>
        <w:t>индивидуалов</w:t>
      </w:r>
      <w:proofErr w:type="spellEnd"/>
      <w:r w:rsidRPr="00B35BC2">
        <w:rPr>
          <w:b/>
          <w:color w:val="ED7D31" w:themeColor="accent2"/>
          <w:sz w:val="44"/>
          <w:u w:val="single"/>
        </w:rPr>
        <w:t>:</w:t>
      </w:r>
    </w:p>
    <w:p w:rsidR="004C237A" w:rsidRPr="001A446B" w:rsidRDefault="00B35BC2" w:rsidP="007C6385">
      <w:pPr>
        <w:pStyle w:val="a3"/>
        <w:ind w:left="0" w:hanging="284"/>
        <w:rPr>
          <w:b/>
          <w:color w:val="ED7D31" w:themeColor="accent2"/>
          <w:sz w:val="40"/>
          <w:szCs w:val="40"/>
        </w:rPr>
      </w:pPr>
      <w:r w:rsidRPr="00AA48DB">
        <w:rPr>
          <w:b/>
          <w:sz w:val="36"/>
          <w:szCs w:val="36"/>
        </w:rPr>
        <w:t>проживание в гостинице «Машук» (г. Пятигорск) –</w:t>
      </w:r>
      <w:r w:rsidR="00947A84">
        <w:rPr>
          <w:b/>
          <w:sz w:val="36"/>
          <w:szCs w:val="36"/>
        </w:rPr>
        <w:t xml:space="preserve"> </w:t>
      </w:r>
      <w:r w:rsidR="001A446B" w:rsidRPr="001A446B">
        <w:rPr>
          <w:b/>
          <w:color w:val="ED7D31" w:themeColor="accent2"/>
          <w:sz w:val="40"/>
          <w:szCs w:val="40"/>
        </w:rPr>
        <w:t>24 100</w:t>
      </w:r>
    </w:p>
    <w:p w:rsidR="00B35BC2" w:rsidRPr="001A446B" w:rsidRDefault="00B35BC2" w:rsidP="007C6385">
      <w:pPr>
        <w:pStyle w:val="a3"/>
        <w:ind w:hanging="1004"/>
        <w:rPr>
          <w:b/>
          <w:color w:val="ED7D31" w:themeColor="accent2"/>
          <w:sz w:val="44"/>
          <w:u w:val="single"/>
        </w:rPr>
      </w:pPr>
      <w:r w:rsidRPr="00AA48DB">
        <w:rPr>
          <w:b/>
          <w:sz w:val="36"/>
          <w:szCs w:val="36"/>
        </w:rPr>
        <w:t>проживание в гост</w:t>
      </w:r>
      <w:r w:rsidR="00C47B5C">
        <w:rPr>
          <w:b/>
          <w:sz w:val="36"/>
          <w:szCs w:val="36"/>
        </w:rPr>
        <w:t>инице «Бештау» (г. Пятигорск) –</w:t>
      </w:r>
      <w:r w:rsidR="007C6385">
        <w:rPr>
          <w:b/>
          <w:sz w:val="36"/>
          <w:szCs w:val="36"/>
        </w:rPr>
        <w:t xml:space="preserve"> </w:t>
      </w:r>
      <w:r w:rsidR="001A446B" w:rsidRPr="001A446B">
        <w:rPr>
          <w:b/>
          <w:color w:val="ED7D31" w:themeColor="accent2"/>
          <w:sz w:val="36"/>
          <w:szCs w:val="36"/>
        </w:rPr>
        <w:t>27</w:t>
      </w:r>
      <w:r w:rsidR="007C6385">
        <w:rPr>
          <w:b/>
          <w:color w:val="ED7D31" w:themeColor="accent2"/>
          <w:sz w:val="36"/>
          <w:szCs w:val="36"/>
        </w:rPr>
        <w:t> </w:t>
      </w:r>
      <w:r w:rsidR="001A446B" w:rsidRPr="001A446B">
        <w:rPr>
          <w:b/>
          <w:color w:val="ED7D31" w:themeColor="accent2"/>
          <w:sz w:val="36"/>
          <w:szCs w:val="36"/>
        </w:rPr>
        <w:t>900</w:t>
      </w:r>
    </w:p>
    <w:p w:rsidR="007C6385" w:rsidRDefault="007C6385" w:rsidP="00B35BC2">
      <w:pPr>
        <w:pStyle w:val="a3"/>
        <w:jc w:val="center"/>
        <w:rPr>
          <w:b/>
          <w:sz w:val="28"/>
          <w:szCs w:val="28"/>
        </w:rPr>
      </w:pPr>
    </w:p>
    <w:p w:rsidR="00B35BC2" w:rsidRPr="00AA48DB" w:rsidRDefault="00B35BC2" w:rsidP="00B35BC2">
      <w:pPr>
        <w:pStyle w:val="a3"/>
        <w:jc w:val="center"/>
        <w:rPr>
          <w:b/>
          <w:sz w:val="28"/>
          <w:szCs w:val="28"/>
        </w:rPr>
      </w:pPr>
      <w:r w:rsidRPr="00AA48DB">
        <w:rPr>
          <w:b/>
          <w:sz w:val="28"/>
          <w:szCs w:val="28"/>
        </w:rPr>
        <w:t>ДОПЛАТА ЗА 1-но местное размещение,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2740"/>
      </w:tblGrid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C47B5C" w:rsidP="007C6385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8</w:t>
            </w:r>
            <w:r w:rsidR="00B35BC2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7C6385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6 9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B35BC2" w:rsidRPr="00AA48DB" w:rsidRDefault="00B35BC2" w:rsidP="00B35BC2">
      <w:pPr>
        <w:pStyle w:val="a3"/>
        <w:rPr>
          <w:b/>
          <w:sz w:val="28"/>
        </w:rPr>
      </w:pPr>
      <w:r w:rsidRPr="00AA48DB">
        <w:rPr>
          <w:b/>
          <w:sz w:val="28"/>
        </w:rPr>
        <w:t xml:space="preserve">                                    </w:t>
      </w:r>
    </w:p>
    <w:p w:rsidR="00B35BC2" w:rsidRPr="00AA48DB" w:rsidRDefault="00B35BC2" w:rsidP="00B35BC2">
      <w:pPr>
        <w:pStyle w:val="a3"/>
        <w:jc w:val="center"/>
        <w:rPr>
          <w:b/>
          <w:sz w:val="28"/>
        </w:rPr>
      </w:pPr>
      <w:r w:rsidRPr="00AA48DB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2740"/>
      </w:tblGrid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2 30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2 8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3 1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35BC2" w:rsidRPr="002F7C69" w:rsidTr="00357AD6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35BC2" w:rsidRPr="002F7C69" w:rsidRDefault="00B35BC2" w:rsidP="00357AD6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4 3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B35BC2" w:rsidRPr="00AA48DB" w:rsidRDefault="00B35BC2" w:rsidP="00B35BC2">
      <w:pPr>
        <w:pStyle w:val="a3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222"/>
      </w:tblGrid>
      <w:tr w:rsidR="00B35BC2" w:rsidRPr="00A70AD3" w:rsidTr="00357AD6">
        <w:tc>
          <w:tcPr>
            <w:tcW w:w="236" w:type="dxa"/>
          </w:tcPr>
          <w:p w:rsidR="00B35BC2" w:rsidRPr="00A70AD3" w:rsidRDefault="00B35BC2" w:rsidP="00357AD6">
            <w:pPr>
              <w:pStyle w:val="a8"/>
              <w:rPr>
                <w:b/>
                <w:sz w:val="22"/>
              </w:rPr>
            </w:pPr>
          </w:p>
        </w:tc>
        <w:tc>
          <w:tcPr>
            <w:tcW w:w="0" w:type="auto"/>
          </w:tcPr>
          <w:p w:rsidR="00B35BC2" w:rsidRPr="00A70AD3" w:rsidRDefault="00B35BC2" w:rsidP="00357AD6">
            <w:pPr>
              <w:pStyle w:val="a8"/>
              <w:rPr>
                <w:rFonts w:ascii="Microsoft YaHei Light" w:eastAsia="Microsoft YaHei Light" w:hAnsi="Microsoft YaHei Light"/>
                <w:b/>
                <w:sz w:val="22"/>
              </w:rPr>
            </w:pPr>
          </w:p>
        </w:tc>
      </w:tr>
    </w:tbl>
    <w:p w:rsidR="00B35BC2" w:rsidRPr="00A70AD3" w:rsidRDefault="00B35BC2" w:rsidP="00B35BC2">
      <w:pPr>
        <w:rPr>
          <w:b/>
          <w:sz w:val="28"/>
        </w:rPr>
      </w:pPr>
    </w:p>
    <w:p w:rsidR="00B35BC2" w:rsidRPr="00A70AD3" w:rsidRDefault="00B35BC2" w:rsidP="00B35BC2">
      <w:pPr>
        <w:rPr>
          <w:b/>
          <w:sz w:val="28"/>
        </w:rPr>
      </w:pPr>
    </w:p>
    <w:p w:rsidR="00B35BC2" w:rsidRDefault="00B35BC2" w:rsidP="00B35BC2">
      <w:pPr>
        <w:rPr>
          <w:b/>
          <w:sz w:val="28"/>
        </w:rPr>
      </w:pPr>
    </w:p>
    <w:p w:rsidR="00B35BC2" w:rsidRDefault="00B35BC2" w:rsidP="00B35BC2">
      <w:pPr>
        <w:rPr>
          <w:b/>
          <w:sz w:val="28"/>
        </w:rPr>
      </w:pPr>
    </w:p>
    <w:p w:rsidR="00B35BC2" w:rsidRDefault="00B35BC2" w:rsidP="00B35BC2">
      <w:pPr>
        <w:rPr>
          <w:b/>
          <w:sz w:val="28"/>
        </w:rPr>
      </w:pPr>
    </w:p>
    <w:p w:rsidR="00FA5DAF" w:rsidRDefault="00FA5DAF"/>
    <w:sectPr w:rsidR="00F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3429"/>
    <w:multiLevelType w:val="multilevel"/>
    <w:tmpl w:val="A3E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0522"/>
    <w:multiLevelType w:val="multilevel"/>
    <w:tmpl w:val="318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7C9C"/>
    <w:multiLevelType w:val="multilevel"/>
    <w:tmpl w:val="966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71D06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33725E20"/>
    <w:multiLevelType w:val="multilevel"/>
    <w:tmpl w:val="574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B7071"/>
    <w:multiLevelType w:val="hybridMultilevel"/>
    <w:tmpl w:val="2DA6B86C"/>
    <w:lvl w:ilvl="0" w:tplc="E9CAA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7B17"/>
    <w:multiLevelType w:val="multilevel"/>
    <w:tmpl w:val="D6D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F7037"/>
    <w:multiLevelType w:val="multilevel"/>
    <w:tmpl w:val="6FF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A3470"/>
    <w:multiLevelType w:val="multilevel"/>
    <w:tmpl w:val="BE1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063E8"/>
    <w:multiLevelType w:val="multilevel"/>
    <w:tmpl w:val="349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B593D"/>
    <w:multiLevelType w:val="multilevel"/>
    <w:tmpl w:val="5E4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7737B"/>
    <w:multiLevelType w:val="multilevel"/>
    <w:tmpl w:val="155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C"/>
    <w:rsid w:val="000A4AB4"/>
    <w:rsid w:val="000F42D6"/>
    <w:rsid w:val="001A446B"/>
    <w:rsid w:val="004C237A"/>
    <w:rsid w:val="007C6385"/>
    <w:rsid w:val="00947A84"/>
    <w:rsid w:val="00A57AB1"/>
    <w:rsid w:val="00A606AC"/>
    <w:rsid w:val="00A70AD3"/>
    <w:rsid w:val="00B35BC2"/>
    <w:rsid w:val="00B77795"/>
    <w:rsid w:val="00C47B5C"/>
    <w:rsid w:val="00D930CF"/>
    <w:rsid w:val="00F53772"/>
    <w:rsid w:val="00FA5DAF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C2"/>
    <w:pPr>
      <w:ind w:left="720"/>
      <w:contextualSpacing/>
    </w:pPr>
  </w:style>
  <w:style w:type="table" w:styleId="a4">
    <w:name w:val="Table Grid"/>
    <w:basedOn w:val="a1"/>
    <w:uiPriority w:val="59"/>
    <w:rsid w:val="00B35B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B35BC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35BC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7">
    <w:name w:val="Strong"/>
    <w:uiPriority w:val="22"/>
    <w:qFormat/>
    <w:rsid w:val="00B35BC2"/>
    <w:rPr>
      <w:b/>
      <w:bCs/>
      <w:spacing w:val="0"/>
    </w:rPr>
  </w:style>
  <w:style w:type="character" w:customStyle="1" w:styleId="apple-converted-space">
    <w:name w:val="apple-converted-space"/>
    <w:basedOn w:val="a0"/>
    <w:rsid w:val="00B35BC2"/>
  </w:style>
  <w:style w:type="paragraph" w:styleId="a8">
    <w:name w:val="footer"/>
    <w:basedOn w:val="a"/>
    <w:link w:val="a9"/>
    <w:uiPriority w:val="99"/>
    <w:unhideWhenUsed/>
    <w:rsid w:val="00B3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BC2"/>
    <w:rPr>
      <w:rFonts w:eastAsiaTheme="minorEastAsia"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4CA"/>
    <w:rPr>
      <w:rFonts w:ascii="Segoe UI" w:eastAsiaTheme="minorEastAsia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C2"/>
    <w:pPr>
      <w:ind w:left="720"/>
      <w:contextualSpacing/>
    </w:pPr>
  </w:style>
  <w:style w:type="table" w:styleId="a4">
    <w:name w:val="Table Grid"/>
    <w:basedOn w:val="a1"/>
    <w:uiPriority w:val="59"/>
    <w:rsid w:val="00B35B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B35BC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35BC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7">
    <w:name w:val="Strong"/>
    <w:uiPriority w:val="22"/>
    <w:qFormat/>
    <w:rsid w:val="00B35BC2"/>
    <w:rPr>
      <w:b/>
      <w:bCs/>
      <w:spacing w:val="0"/>
    </w:rPr>
  </w:style>
  <w:style w:type="character" w:customStyle="1" w:styleId="apple-converted-space">
    <w:name w:val="apple-converted-space"/>
    <w:basedOn w:val="a0"/>
    <w:rsid w:val="00B35BC2"/>
  </w:style>
  <w:style w:type="paragraph" w:styleId="a8">
    <w:name w:val="footer"/>
    <w:basedOn w:val="a"/>
    <w:link w:val="a9"/>
    <w:uiPriority w:val="99"/>
    <w:unhideWhenUsed/>
    <w:rsid w:val="00B3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BC2"/>
    <w:rPr>
      <w:rFonts w:eastAsiaTheme="minorEastAsia"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4CA"/>
    <w:rPr>
      <w:rFonts w:ascii="Segoe UI" w:eastAsiaTheme="minorEastAsia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E961-2F78-488B-8560-203988C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lenovopk</dc:creator>
  <cp:lastModifiedBy>Diligen</cp:lastModifiedBy>
  <cp:revision>7</cp:revision>
  <cp:lastPrinted>2017-12-12T13:11:00Z</cp:lastPrinted>
  <dcterms:created xsi:type="dcterms:W3CDTF">2017-12-19T08:44:00Z</dcterms:created>
  <dcterms:modified xsi:type="dcterms:W3CDTF">2018-03-28T07:46:00Z</dcterms:modified>
</cp:coreProperties>
</file>